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C18EA" w14:textId="59D315AD" w:rsidR="007757E3" w:rsidRDefault="00983948" w:rsidP="002821AF">
      <w:pPr>
        <w:pStyle w:val="Bezodstpw"/>
        <w:jc w:val="right"/>
      </w:pPr>
      <w:r>
        <w:t>Płock</w:t>
      </w:r>
      <w:r w:rsidRPr="0098779D">
        <w:t xml:space="preserve">, </w:t>
      </w:r>
      <w:r w:rsidR="00EC13FF">
        <w:t>18</w:t>
      </w:r>
      <w:r w:rsidR="00713825" w:rsidRPr="0098779D">
        <w:t xml:space="preserve"> </w:t>
      </w:r>
      <w:r w:rsidR="00EC13FF">
        <w:t>września</w:t>
      </w:r>
      <w:r w:rsidRPr="0098779D">
        <w:t xml:space="preserve"> 2025 r.</w:t>
      </w:r>
    </w:p>
    <w:p w14:paraId="5474BBF2" w14:textId="77777777" w:rsidR="002821AF" w:rsidRDefault="002821AF" w:rsidP="005F521B">
      <w:pPr>
        <w:pStyle w:val="Bezodstpw"/>
      </w:pPr>
    </w:p>
    <w:p w14:paraId="1D5B252F" w14:textId="77777777" w:rsidR="00484541" w:rsidRDefault="00484541" w:rsidP="00F317C1">
      <w:pPr>
        <w:pStyle w:val="Bezodstpw"/>
        <w:rPr>
          <w:b/>
          <w:bCs/>
          <w:sz w:val="28"/>
          <w:szCs w:val="32"/>
        </w:rPr>
      </w:pPr>
    </w:p>
    <w:p w14:paraId="4CAE2FA0" w14:textId="77777777" w:rsidR="00484541" w:rsidRDefault="00484541" w:rsidP="00F317C1">
      <w:pPr>
        <w:pStyle w:val="Bezodstpw"/>
        <w:rPr>
          <w:b/>
          <w:bCs/>
          <w:sz w:val="28"/>
          <w:szCs w:val="32"/>
        </w:rPr>
      </w:pPr>
      <w:bookmarkStart w:id="0" w:name="_GoBack"/>
      <w:bookmarkEnd w:id="0"/>
    </w:p>
    <w:p w14:paraId="5165E5C4" w14:textId="77777777" w:rsidR="00FC2B16" w:rsidRDefault="00F05346" w:rsidP="00F317C1">
      <w:pPr>
        <w:pStyle w:val="Bezodstpw"/>
      </w:pPr>
      <w:r w:rsidRPr="00FC2B16">
        <w:rPr>
          <w:b/>
          <w:bCs/>
          <w:sz w:val="28"/>
          <w:szCs w:val="32"/>
        </w:rPr>
        <w:t>K</w:t>
      </w:r>
      <w:r w:rsidR="00BE08D1">
        <w:rPr>
          <w:b/>
          <w:bCs/>
          <w:sz w:val="28"/>
          <w:szCs w:val="32"/>
        </w:rPr>
        <w:t xml:space="preserve"> </w:t>
      </w:r>
      <w:r w:rsidRPr="00FC2B16">
        <w:rPr>
          <w:b/>
          <w:bCs/>
          <w:sz w:val="28"/>
          <w:szCs w:val="32"/>
        </w:rPr>
        <w:t>O</w:t>
      </w:r>
      <w:r w:rsidR="00BE08D1">
        <w:rPr>
          <w:b/>
          <w:bCs/>
          <w:sz w:val="28"/>
          <w:szCs w:val="32"/>
        </w:rPr>
        <w:t xml:space="preserve"> </w:t>
      </w:r>
      <w:r w:rsidRPr="00FC2B16">
        <w:rPr>
          <w:b/>
          <w:bCs/>
          <w:sz w:val="28"/>
          <w:szCs w:val="32"/>
        </w:rPr>
        <w:t>M</w:t>
      </w:r>
      <w:r w:rsidR="00BE08D1">
        <w:rPr>
          <w:b/>
          <w:bCs/>
          <w:sz w:val="28"/>
          <w:szCs w:val="32"/>
        </w:rPr>
        <w:t xml:space="preserve"> </w:t>
      </w:r>
      <w:r w:rsidRPr="00FC2B16">
        <w:rPr>
          <w:b/>
          <w:bCs/>
          <w:sz w:val="28"/>
          <w:szCs w:val="32"/>
        </w:rPr>
        <w:t>U</w:t>
      </w:r>
      <w:r w:rsidR="00BE08D1">
        <w:rPr>
          <w:b/>
          <w:bCs/>
          <w:sz w:val="28"/>
          <w:szCs w:val="32"/>
        </w:rPr>
        <w:t xml:space="preserve"> </w:t>
      </w:r>
      <w:r w:rsidRPr="00FC2B16">
        <w:rPr>
          <w:b/>
          <w:bCs/>
          <w:sz w:val="28"/>
          <w:szCs w:val="32"/>
        </w:rPr>
        <w:t>N</w:t>
      </w:r>
      <w:r w:rsidR="00BE08D1">
        <w:rPr>
          <w:b/>
          <w:bCs/>
          <w:sz w:val="28"/>
          <w:szCs w:val="32"/>
        </w:rPr>
        <w:t xml:space="preserve"> </w:t>
      </w:r>
      <w:r w:rsidRPr="00FC2B16">
        <w:rPr>
          <w:b/>
          <w:bCs/>
          <w:sz w:val="28"/>
          <w:szCs w:val="32"/>
        </w:rPr>
        <w:t>I</w:t>
      </w:r>
      <w:r w:rsidR="00BE08D1">
        <w:rPr>
          <w:b/>
          <w:bCs/>
          <w:sz w:val="28"/>
          <w:szCs w:val="32"/>
        </w:rPr>
        <w:t xml:space="preserve"> </w:t>
      </w:r>
      <w:r w:rsidRPr="00FC2B16">
        <w:rPr>
          <w:b/>
          <w:bCs/>
          <w:sz w:val="28"/>
          <w:szCs w:val="32"/>
        </w:rPr>
        <w:t>K</w:t>
      </w:r>
      <w:r w:rsidR="00BE08D1">
        <w:rPr>
          <w:b/>
          <w:bCs/>
          <w:sz w:val="28"/>
          <w:szCs w:val="32"/>
        </w:rPr>
        <w:t xml:space="preserve"> </w:t>
      </w:r>
      <w:r w:rsidRPr="00FC2B16">
        <w:rPr>
          <w:b/>
          <w:bCs/>
          <w:sz w:val="28"/>
          <w:szCs w:val="32"/>
        </w:rPr>
        <w:t>A</w:t>
      </w:r>
      <w:r w:rsidR="00BE08D1">
        <w:rPr>
          <w:b/>
          <w:bCs/>
          <w:sz w:val="28"/>
          <w:szCs w:val="32"/>
        </w:rPr>
        <w:t xml:space="preserve"> </w:t>
      </w:r>
      <w:r w:rsidRPr="00FC2B16">
        <w:rPr>
          <w:b/>
          <w:bCs/>
          <w:sz w:val="28"/>
          <w:szCs w:val="32"/>
        </w:rPr>
        <w:t>T</w:t>
      </w:r>
      <w:r w:rsidR="00BE08D1">
        <w:rPr>
          <w:b/>
          <w:bCs/>
          <w:sz w:val="28"/>
          <w:szCs w:val="32"/>
        </w:rPr>
        <w:t xml:space="preserve">  </w:t>
      </w:r>
      <w:r w:rsidRPr="00FC2B16">
        <w:rPr>
          <w:b/>
          <w:bCs/>
          <w:sz w:val="28"/>
          <w:szCs w:val="32"/>
        </w:rPr>
        <w:t xml:space="preserve"> P</w:t>
      </w:r>
      <w:r w:rsidR="00BE08D1">
        <w:rPr>
          <w:b/>
          <w:bCs/>
          <w:sz w:val="28"/>
          <w:szCs w:val="32"/>
        </w:rPr>
        <w:t xml:space="preserve"> </w:t>
      </w:r>
      <w:r w:rsidRPr="00FC2B16">
        <w:rPr>
          <w:b/>
          <w:bCs/>
          <w:sz w:val="28"/>
          <w:szCs w:val="32"/>
        </w:rPr>
        <w:t>R</w:t>
      </w:r>
      <w:r w:rsidR="00BE08D1">
        <w:rPr>
          <w:b/>
          <w:bCs/>
          <w:sz w:val="28"/>
          <w:szCs w:val="32"/>
        </w:rPr>
        <w:t xml:space="preserve"> </w:t>
      </w:r>
      <w:r w:rsidRPr="00FC2B16">
        <w:rPr>
          <w:b/>
          <w:bCs/>
          <w:sz w:val="28"/>
          <w:szCs w:val="32"/>
        </w:rPr>
        <w:t>A</w:t>
      </w:r>
      <w:r w:rsidR="00BE08D1">
        <w:rPr>
          <w:b/>
          <w:bCs/>
          <w:sz w:val="28"/>
          <w:szCs w:val="32"/>
        </w:rPr>
        <w:t xml:space="preserve"> </w:t>
      </w:r>
      <w:r w:rsidRPr="00FC2B16">
        <w:rPr>
          <w:b/>
          <w:bCs/>
          <w:sz w:val="28"/>
          <w:szCs w:val="32"/>
        </w:rPr>
        <w:t>S</w:t>
      </w:r>
      <w:r w:rsidR="00BE08D1">
        <w:rPr>
          <w:b/>
          <w:bCs/>
          <w:sz w:val="28"/>
          <w:szCs w:val="32"/>
        </w:rPr>
        <w:t xml:space="preserve"> </w:t>
      </w:r>
      <w:r w:rsidRPr="00FC2B16">
        <w:rPr>
          <w:b/>
          <w:bCs/>
          <w:sz w:val="28"/>
          <w:szCs w:val="32"/>
        </w:rPr>
        <w:t>O</w:t>
      </w:r>
      <w:r w:rsidR="00BE08D1">
        <w:rPr>
          <w:b/>
          <w:bCs/>
          <w:sz w:val="28"/>
          <w:szCs w:val="32"/>
        </w:rPr>
        <w:t xml:space="preserve"> </w:t>
      </w:r>
      <w:r w:rsidRPr="00FC2B16">
        <w:rPr>
          <w:b/>
          <w:bCs/>
          <w:sz w:val="28"/>
          <w:szCs w:val="32"/>
        </w:rPr>
        <w:t>W</w:t>
      </w:r>
      <w:r w:rsidR="00BE08D1">
        <w:rPr>
          <w:b/>
          <w:bCs/>
          <w:sz w:val="28"/>
          <w:szCs w:val="32"/>
        </w:rPr>
        <w:t xml:space="preserve"> </w:t>
      </w:r>
      <w:r w:rsidRPr="00FC2B16">
        <w:rPr>
          <w:b/>
          <w:bCs/>
          <w:sz w:val="28"/>
          <w:szCs w:val="32"/>
        </w:rPr>
        <w:t>Y</w:t>
      </w:r>
    </w:p>
    <w:p w14:paraId="4D2C6579" w14:textId="77777777" w:rsidR="0098779D" w:rsidRDefault="0098779D" w:rsidP="00FC2B16"/>
    <w:p w14:paraId="3B3DA18F" w14:textId="401D96E2" w:rsidR="0098779D" w:rsidRDefault="0098779D" w:rsidP="00A71213">
      <w:pPr>
        <w:jc w:val="center"/>
      </w:pPr>
    </w:p>
    <w:p w14:paraId="4A322D06" w14:textId="77777777" w:rsidR="00EC13FF" w:rsidRDefault="00EC13FF" w:rsidP="00A71213">
      <w:pPr>
        <w:jc w:val="center"/>
      </w:pPr>
    </w:p>
    <w:p w14:paraId="2FA15DE7" w14:textId="77777777" w:rsidR="00EC13FF" w:rsidRPr="00EC13FF" w:rsidRDefault="00EC13FF" w:rsidP="00EC13FF">
      <w:pPr>
        <w:jc w:val="center"/>
        <w:rPr>
          <w:b/>
          <w:bCs/>
          <w:sz w:val="30"/>
          <w:szCs w:val="36"/>
        </w:rPr>
      </w:pPr>
      <w:r w:rsidRPr="00EC13FF">
        <w:rPr>
          <w:b/>
          <w:bCs/>
          <w:sz w:val="30"/>
          <w:szCs w:val="36"/>
        </w:rPr>
        <w:t>Sukces pierwszej edycji studiów podyplomowych PERN i WAT</w:t>
      </w:r>
    </w:p>
    <w:p w14:paraId="2CC5C973" w14:textId="11F37793" w:rsidR="00A71213" w:rsidRDefault="00A71213" w:rsidP="00741BD5">
      <w:pPr>
        <w:jc w:val="both"/>
        <w:rPr>
          <w:b/>
          <w:bCs/>
        </w:rPr>
      </w:pPr>
    </w:p>
    <w:p w14:paraId="443F0131" w14:textId="77777777" w:rsidR="00EC13FF" w:rsidRDefault="00EC13FF" w:rsidP="00741BD5">
      <w:pPr>
        <w:jc w:val="both"/>
        <w:rPr>
          <w:b/>
          <w:bCs/>
        </w:rPr>
      </w:pPr>
    </w:p>
    <w:p w14:paraId="719D0446" w14:textId="5A279B1B" w:rsidR="00EC13FF" w:rsidRPr="00EC13FF" w:rsidRDefault="00EC13FF" w:rsidP="00EC13FF">
      <w:pPr>
        <w:jc w:val="both"/>
        <w:rPr>
          <w:b/>
          <w:bCs/>
        </w:rPr>
      </w:pPr>
      <w:r w:rsidRPr="00EC13FF">
        <w:rPr>
          <w:b/>
          <w:bCs/>
        </w:rPr>
        <w:t xml:space="preserve">Zakończyła się pierwsza edycja studiów podyplomowych Budowa i Eksploatacja Baz Paliw, zorganizowanych wspólnie przez PERN i Wojskową Akademię Techniczną. - Cieszę się, że wspólnie przygotowaliśmy i przeprowadziliśmy projekt łączący naukę i wiedzę akademicką z biznesem </w:t>
      </w:r>
      <w:r>
        <w:rPr>
          <w:b/>
          <w:bCs/>
        </w:rPr>
        <w:br/>
      </w:r>
      <w:r w:rsidRPr="00EC13FF">
        <w:rPr>
          <w:b/>
          <w:bCs/>
        </w:rPr>
        <w:t xml:space="preserve">i praktyką w naszych bazach paliw - mówił podczas uroczystości wręczenia świadectw ukończenia studiów Wiceprezes Zarządu PERN S.A. Piotr </w:t>
      </w:r>
      <w:proofErr w:type="spellStart"/>
      <w:r w:rsidRPr="00EC13FF">
        <w:rPr>
          <w:b/>
          <w:bCs/>
        </w:rPr>
        <w:t>Gryska</w:t>
      </w:r>
      <w:proofErr w:type="spellEnd"/>
      <w:r w:rsidRPr="00EC13FF">
        <w:rPr>
          <w:b/>
          <w:bCs/>
        </w:rPr>
        <w:t>.</w:t>
      </w:r>
    </w:p>
    <w:p w14:paraId="08B7655D" w14:textId="7C9ED9D4" w:rsidR="00EC13FF" w:rsidRPr="00EC13FF" w:rsidRDefault="00EC13FF" w:rsidP="00EC13FF">
      <w:pPr>
        <w:jc w:val="both"/>
        <w:rPr>
          <w:bCs/>
        </w:rPr>
      </w:pPr>
      <w:r w:rsidRPr="00EC13FF">
        <w:rPr>
          <w:bCs/>
        </w:rPr>
        <w:t>Celem studiów było przekazanie unikalnej wiedzy i rozwijanie praktycznych umiejętności, które absolwenci mogą wykorzystać w codziennej pracy w sektorze paliwowym. W pierwszej edycji uczestniczyli wyłącznie pracownicy PERN.</w:t>
      </w:r>
    </w:p>
    <w:p w14:paraId="7E9F95DD" w14:textId="242C3F8D" w:rsidR="00EC13FF" w:rsidRPr="00EC13FF" w:rsidRDefault="00EC13FF" w:rsidP="00EC13FF">
      <w:pPr>
        <w:jc w:val="both"/>
        <w:rPr>
          <w:bCs/>
        </w:rPr>
      </w:pPr>
      <w:r w:rsidRPr="00EC13FF">
        <w:rPr>
          <w:bCs/>
        </w:rPr>
        <w:t xml:space="preserve">Studia rozpoczęły się 27 września 2024 roku i trwały dwa semestry. Zjazdy odbywały się dwa razy </w:t>
      </w:r>
      <w:r>
        <w:rPr>
          <w:bCs/>
        </w:rPr>
        <w:br/>
      </w:r>
      <w:r w:rsidRPr="00EC13FF">
        <w:rPr>
          <w:bCs/>
        </w:rPr>
        <w:t xml:space="preserve">w miesiącu - zarówno w salach wykładowych WAT, jak i w wybranych bazach paliw PERN. W programie wzięło udział 20 pracowników Spółki z Pionu Biznesu Ropa, Pionu Biznesu Paliwa i Pionu Technicznego. Zajęcia prowadzili wykładowcy akademiccy oraz 8 ekspertów z PERN, którzy dzielili się wiedzą </w:t>
      </w:r>
      <w:r>
        <w:rPr>
          <w:bCs/>
        </w:rPr>
        <w:br/>
      </w:r>
      <w:r w:rsidRPr="00EC13FF">
        <w:rPr>
          <w:bCs/>
        </w:rPr>
        <w:t>i praktycznym doświadczeniem.</w:t>
      </w:r>
    </w:p>
    <w:p w14:paraId="3B762696" w14:textId="576F3EFD" w:rsidR="00EC13FF" w:rsidRPr="00EC13FF" w:rsidRDefault="00EC13FF" w:rsidP="00EC13FF">
      <w:pPr>
        <w:jc w:val="both"/>
        <w:rPr>
          <w:bCs/>
        </w:rPr>
      </w:pPr>
      <w:r w:rsidRPr="00EC13FF">
        <w:rPr>
          <w:bCs/>
        </w:rPr>
        <w:t>PERN w całości sfinansował udział w studiach. Spółka dodatkowo pokrywała koszty noclegu i dojazdu zgodnie z zasadami obowiązującymi przy rozliczaniu delegacji, dzięki czemu program był dla uczestników całkowicie bezpłatny.</w:t>
      </w:r>
    </w:p>
    <w:p w14:paraId="7A7DB9EF" w14:textId="0F2E567A" w:rsidR="00EC13FF" w:rsidRPr="00EC13FF" w:rsidRDefault="00EC13FF" w:rsidP="00EC13FF">
      <w:pPr>
        <w:jc w:val="both"/>
        <w:rPr>
          <w:bCs/>
        </w:rPr>
      </w:pPr>
      <w:r w:rsidRPr="00EC13FF">
        <w:rPr>
          <w:bCs/>
        </w:rPr>
        <w:t>Warunkiem ukończenia studiów było przygotowanie i obrona pracy dyplomowej. Wszyscy uczestnicy uzyskali bardzo dobre wyniki, a 12 osób otrzymało wyróżnienia.</w:t>
      </w:r>
    </w:p>
    <w:p w14:paraId="3F3DB653" w14:textId="20E2498C" w:rsidR="00EC13FF" w:rsidRPr="00EC13FF" w:rsidRDefault="00EC13FF" w:rsidP="00EC13FF">
      <w:pPr>
        <w:jc w:val="both"/>
        <w:rPr>
          <w:bCs/>
        </w:rPr>
      </w:pPr>
      <w:r w:rsidRPr="00EC13FF">
        <w:rPr>
          <w:bCs/>
        </w:rPr>
        <w:t>Podczas uroczystości zakończenia studiów Wiceprezes PERN podkreślił znaczenie inwestycji w rozwój zespołu. - W PERN głęboko wierzymy, że jednym z kluczowych elementów budowania silnej pozycji naszej Spółki i jej przewagi konkurencyjnej jest inwestowanie w ludzi - w nasz zespół. Wyrazem tego było uruchomienie we współpracy z WAT studiów podyplomowych Budowa i Eksploatacja Baz Paliw.</w:t>
      </w:r>
      <w:r w:rsidRPr="00EC13FF">
        <w:rPr>
          <w:b/>
          <w:bCs/>
        </w:rPr>
        <w:t xml:space="preserve"> </w:t>
      </w:r>
      <w:r w:rsidRPr="00EC13FF">
        <w:rPr>
          <w:bCs/>
        </w:rPr>
        <w:t xml:space="preserve">Serdecznie gratuluję wszystkim Absolwentom doskonałych wyników oraz dziękuję wykładowcom </w:t>
      </w:r>
      <w:r>
        <w:rPr>
          <w:bCs/>
        </w:rPr>
        <w:br/>
      </w:r>
      <w:r w:rsidRPr="00EC13FF">
        <w:rPr>
          <w:bCs/>
        </w:rPr>
        <w:t xml:space="preserve">i ekspertom PERN za wkład w ten sukces – powiedział Piotr </w:t>
      </w:r>
      <w:proofErr w:type="spellStart"/>
      <w:r w:rsidRPr="00EC13FF">
        <w:rPr>
          <w:bCs/>
        </w:rPr>
        <w:t>Gryska</w:t>
      </w:r>
      <w:proofErr w:type="spellEnd"/>
      <w:r w:rsidRPr="00EC13FF">
        <w:rPr>
          <w:bCs/>
        </w:rPr>
        <w:t xml:space="preserve">. </w:t>
      </w:r>
    </w:p>
    <w:p w14:paraId="32DF85E8" w14:textId="01F61F9E" w:rsidR="00EC13FF" w:rsidRPr="00EC13FF" w:rsidRDefault="00EC13FF" w:rsidP="00EC13FF">
      <w:pPr>
        <w:jc w:val="both"/>
        <w:rPr>
          <w:bCs/>
        </w:rPr>
      </w:pPr>
      <w:r w:rsidRPr="00EC13FF">
        <w:rPr>
          <w:bCs/>
        </w:rPr>
        <w:t xml:space="preserve">– Pierwsza edycja studiów miała charakter pilotażowy i była dla nas niezwykle cennym doświadczeniem. Największym wyzwaniem - a zarazem wartością tego projektu - jest dopasowanie programu studiów do potrzeb biznesowych i rozwojowych Spółki. Naszą ambicją jest, aby jeszcze </w:t>
      </w:r>
      <w:r w:rsidRPr="00EC13FF">
        <w:rPr>
          <w:bCs/>
        </w:rPr>
        <w:lastRenderedPageBreak/>
        <w:t>mocniej wspierać rozwój kompetencji pracowników PERN – powiedział Tomasz Turek, Dyrektor Pionu HR i Obsługi Korporacyjnej PERN.</w:t>
      </w:r>
    </w:p>
    <w:p w14:paraId="016C3CFE" w14:textId="77777777" w:rsidR="00700BBB" w:rsidRDefault="00FC2B16" w:rsidP="00FC2B16">
      <w:r>
        <w:t>Kontakt:</w:t>
      </w:r>
    </w:p>
    <w:p w14:paraId="306C8C3B" w14:textId="77777777" w:rsidR="00C27301" w:rsidRPr="00C27301" w:rsidRDefault="00700BBB" w:rsidP="00980D18">
      <w:r>
        <w:t>Paweł Łukaszewicz</w:t>
      </w:r>
      <w:r>
        <w:br/>
        <w:t>Rzecznik prasowy PERN</w:t>
      </w:r>
      <w:r>
        <w:br/>
      </w:r>
      <w:hyperlink r:id="rId9" w:history="1">
        <w:r w:rsidRPr="00C53BB5">
          <w:rPr>
            <w:rStyle w:val="Hipercze"/>
          </w:rPr>
          <w:t>Pawel.Lukaszewicz@pern.pl</w:t>
        </w:r>
      </w:hyperlink>
      <w:r>
        <w:br/>
        <w:t xml:space="preserve">t. </w:t>
      </w:r>
      <w:r w:rsidRPr="00700BBB">
        <w:t>+48 510 947 710</w:t>
      </w:r>
    </w:p>
    <w:sectPr w:rsidR="00C27301" w:rsidRPr="00C27301" w:rsidSect="002821AF">
      <w:headerReference w:type="default" r:id="rId10"/>
      <w:pgSz w:w="11906" w:h="16838"/>
      <w:pgMar w:top="1417" w:right="1417" w:bottom="1276" w:left="1417" w:header="1347" w:footer="6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7C77F" w14:textId="77777777" w:rsidR="008A2FBD" w:rsidRDefault="008A2FBD" w:rsidP="00CE21EE">
      <w:pPr>
        <w:spacing w:after="0" w:line="240" w:lineRule="auto"/>
      </w:pPr>
      <w:r>
        <w:separator/>
      </w:r>
    </w:p>
  </w:endnote>
  <w:endnote w:type="continuationSeparator" w:id="0">
    <w:p w14:paraId="7890752C" w14:textId="77777777" w:rsidR="008A2FBD" w:rsidRDefault="008A2FBD" w:rsidP="00CE2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307ED" w14:textId="77777777" w:rsidR="008A2FBD" w:rsidRDefault="008A2FBD" w:rsidP="00CE21EE">
      <w:pPr>
        <w:spacing w:after="0" w:line="240" w:lineRule="auto"/>
      </w:pPr>
      <w:r>
        <w:separator/>
      </w:r>
    </w:p>
  </w:footnote>
  <w:footnote w:type="continuationSeparator" w:id="0">
    <w:p w14:paraId="4653A729" w14:textId="77777777" w:rsidR="008A2FBD" w:rsidRDefault="008A2FBD" w:rsidP="00CE2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E9492" w14:textId="77777777" w:rsidR="00CE21EE" w:rsidRDefault="00CE21EE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88AB74" wp14:editId="3C2664DF">
          <wp:simplePos x="0" y="0"/>
          <wp:positionH relativeFrom="margin">
            <wp:align>center</wp:align>
          </wp:positionH>
          <wp:positionV relativeFrom="paragraph">
            <wp:posOffset>-1125855</wp:posOffset>
          </wp:positionV>
          <wp:extent cx="7581900" cy="1527810"/>
          <wp:effectExtent l="0" t="0" r="0" b="0"/>
          <wp:wrapSquare wrapText="bothSides"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0828785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527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1EE"/>
    <w:rsid w:val="00023244"/>
    <w:rsid w:val="00023562"/>
    <w:rsid w:val="00082F59"/>
    <w:rsid w:val="000B3B33"/>
    <w:rsid w:val="000E5965"/>
    <w:rsid w:val="000E634F"/>
    <w:rsid w:val="0013313E"/>
    <w:rsid w:val="0014686B"/>
    <w:rsid w:val="0017519A"/>
    <w:rsid w:val="001C43C9"/>
    <w:rsid w:val="001C5564"/>
    <w:rsid w:val="001F54F7"/>
    <w:rsid w:val="00205359"/>
    <w:rsid w:val="00225EF6"/>
    <w:rsid w:val="00277DBD"/>
    <w:rsid w:val="002821AF"/>
    <w:rsid w:val="002B19B1"/>
    <w:rsid w:val="002E2975"/>
    <w:rsid w:val="002E5740"/>
    <w:rsid w:val="002E7C79"/>
    <w:rsid w:val="003077F4"/>
    <w:rsid w:val="0032484B"/>
    <w:rsid w:val="003320F1"/>
    <w:rsid w:val="00381F9F"/>
    <w:rsid w:val="00394236"/>
    <w:rsid w:val="003A7DDE"/>
    <w:rsid w:val="004072AF"/>
    <w:rsid w:val="00417376"/>
    <w:rsid w:val="00444401"/>
    <w:rsid w:val="00454F57"/>
    <w:rsid w:val="00463D49"/>
    <w:rsid w:val="00473D16"/>
    <w:rsid w:val="00484541"/>
    <w:rsid w:val="004C42C2"/>
    <w:rsid w:val="004E55CC"/>
    <w:rsid w:val="004F3F8D"/>
    <w:rsid w:val="00501F27"/>
    <w:rsid w:val="00534982"/>
    <w:rsid w:val="00535EBC"/>
    <w:rsid w:val="00546883"/>
    <w:rsid w:val="00554CDA"/>
    <w:rsid w:val="005614D8"/>
    <w:rsid w:val="00586050"/>
    <w:rsid w:val="005868F9"/>
    <w:rsid w:val="005974B5"/>
    <w:rsid w:val="005A5C96"/>
    <w:rsid w:val="005C39D8"/>
    <w:rsid w:val="005F521B"/>
    <w:rsid w:val="00612E6E"/>
    <w:rsid w:val="00663394"/>
    <w:rsid w:val="006811C4"/>
    <w:rsid w:val="006B72D1"/>
    <w:rsid w:val="006D3B45"/>
    <w:rsid w:val="00700BBB"/>
    <w:rsid w:val="007014C9"/>
    <w:rsid w:val="00713825"/>
    <w:rsid w:val="007213FE"/>
    <w:rsid w:val="00723DB9"/>
    <w:rsid w:val="00741A8A"/>
    <w:rsid w:val="00741BD5"/>
    <w:rsid w:val="00744CBA"/>
    <w:rsid w:val="007757E3"/>
    <w:rsid w:val="007868C6"/>
    <w:rsid w:val="007B3ADE"/>
    <w:rsid w:val="007C155E"/>
    <w:rsid w:val="007D78CB"/>
    <w:rsid w:val="00817126"/>
    <w:rsid w:val="008347BC"/>
    <w:rsid w:val="00837D77"/>
    <w:rsid w:val="00843D91"/>
    <w:rsid w:val="00861934"/>
    <w:rsid w:val="00873985"/>
    <w:rsid w:val="00875489"/>
    <w:rsid w:val="00894612"/>
    <w:rsid w:val="008A2FBD"/>
    <w:rsid w:val="008B5E86"/>
    <w:rsid w:val="008C7A6C"/>
    <w:rsid w:val="008E2940"/>
    <w:rsid w:val="008E3BDD"/>
    <w:rsid w:val="008E7147"/>
    <w:rsid w:val="00980D18"/>
    <w:rsid w:val="00983948"/>
    <w:rsid w:val="0098779D"/>
    <w:rsid w:val="009D2580"/>
    <w:rsid w:val="009E454C"/>
    <w:rsid w:val="00A148BE"/>
    <w:rsid w:val="00A40CEF"/>
    <w:rsid w:val="00A55C2F"/>
    <w:rsid w:val="00A71213"/>
    <w:rsid w:val="00A80924"/>
    <w:rsid w:val="00AA7F31"/>
    <w:rsid w:val="00B2474B"/>
    <w:rsid w:val="00B847DF"/>
    <w:rsid w:val="00B94457"/>
    <w:rsid w:val="00B94890"/>
    <w:rsid w:val="00BA161A"/>
    <w:rsid w:val="00BC077E"/>
    <w:rsid w:val="00BC1FCA"/>
    <w:rsid w:val="00BD0FBF"/>
    <w:rsid w:val="00BE08D1"/>
    <w:rsid w:val="00BE0974"/>
    <w:rsid w:val="00BF6BA1"/>
    <w:rsid w:val="00BF7C99"/>
    <w:rsid w:val="00C07CC8"/>
    <w:rsid w:val="00C27301"/>
    <w:rsid w:val="00C33DEC"/>
    <w:rsid w:val="00C5181A"/>
    <w:rsid w:val="00C80C48"/>
    <w:rsid w:val="00CD5292"/>
    <w:rsid w:val="00CD6B02"/>
    <w:rsid w:val="00CE21EE"/>
    <w:rsid w:val="00CF10B5"/>
    <w:rsid w:val="00CF7094"/>
    <w:rsid w:val="00D26F90"/>
    <w:rsid w:val="00D37DD5"/>
    <w:rsid w:val="00D4517C"/>
    <w:rsid w:val="00D51249"/>
    <w:rsid w:val="00D67BAB"/>
    <w:rsid w:val="00D739F9"/>
    <w:rsid w:val="00D83B6C"/>
    <w:rsid w:val="00D8431D"/>
    <w:rsid w:val="00D96A6D"/>
    <w:rsid w:val="00DB268A"/>
    <w:rsid w:val="00DD357F"/>
    <w:rsid w:val="00DD7281"/>
    <w:rsid w:val="00E7189C"/>
    <w:rsid w:val="00E94066"/>
    <w:rsid w:val="00EC13FF"/>
    <w:rsid w:val="00EC72F0"/>
    <w:rsid w:val="00EF44A1"/>
    <w:rsid w:val="00F05346"/>
    <w:rsid w:val="00F317C1"/>
    <w:rsid w:val="00F83D72"/>
    <w:rsid w:val="00F933B3"/>
    <w:rsid w:val="00F95BAA"/>
    <w:rsid w:val="00FC2B16"/>
    <w:rsid w:val="00FD54BC"/>
    <w:rsid w:val="00FE0D8B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B0E485"/>
  <w15:chartTrackingRefBased/>
  <w15:docId w15:val="{A7E363B4-CC84-4B89-95F6-62429EECC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21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2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21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21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21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21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21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21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21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21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21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21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21E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21E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21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21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21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21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21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2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21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2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2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21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21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21E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21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21E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21E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E2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21EE"/>
  </w:style>
  <w:style w:type="paragraph" w:styleId="Stopka">
    <w:name w:val="footer"/>
    <w:basedOn w:val="Normalny"/>
    <w:link w:val="StopkaZnak"/>
    <w:uiPriority w:val="99"/>
    <w:unhideWhenUsed/>
    <w:rsid w:val="00CE2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21EE"/>
  </w:style>
  <w:style w:type="character" w:styleId="Hipercze">
    <w:name w:val="Hyperlink"/>
    <w:basedOn w:val="Domylnaczcionkaakapitu"/>
    <w:uiPriority w:val="99"/>
    <w:unhideWhenUsed/>
    <w:rsid w:val="00BF6BA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6BA1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2821AF"/>
    <w:pPr>
      <w:spacing w:after="0" w:line="240" w:lineRule="auto"/>
    </w:pPr>
  </w:style>
  <w:style w:type="paragraph" w:styleId="Poprawka">
    <w:name w:val="Revision"/>
    <w:hidden/>
    <w:uiPriority w:val="99"/>
    <w:semiHidden/>
    <w:rsid w:val="00D5124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7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77F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1F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F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F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F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F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awel.Lukaszewicz@per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F653FAC0B91F4E9B594D0CBFF7894C" ma:contentTypeVersion="2" ma:contentTypeDescription="Utwórz nowy dokument." ma:contentTypeScope="" ma:versionID="7a531323945577a43e7955c1ba1ebd3a">
  <xsd:schema xmlns:xsd="http://www.w3.org/2001/XMLSchema" xmlns:xs="http://www.w3.org/2001/XMLSchema" xmlns:p="http://schemas.microsoft.com/office/2006/metadata/properties" xmlns:ns1="http://schemas.microsoft.com/sharepoint/v3" xmlns:ns2="57fe8ede-36cd-406f-9b05-eed28010173b" targetNamespace="http://schemas.microsoft.com/office/2006/metadata/properties" ma:root="true" ma:fieldsID="3a03097073b78b5441ac9c200f74f049" ns1:_="" ns2:_="">
    <xsd:import namespace="http://schemas.microsoft.com/sharepoint/v3"/>
    <xsd:import namespace="57fe8ede-36cd-406f-9b05-eed28010173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e8ede-36cd-406f-9b05-eed2801017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0D577E-0362-4DF2-B3E8-3C71B02BC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7fe8ede-36cd-406f-9b05-eed2801017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D38BC8-7449-46F1-96F9-299A1DB98C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ACCA4DB-35B1-4DE8-B256-8969C8FC0F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Łukaszewicz Paweł</dc:creator>
  <cp:keywords/>
  <dc:description/>
  <cp:lastModifiedBy>Waszkiewicz Marta</cp:lastModifiedBy>
  <cp:revision>2</cp:revision>
  <cp:lastPrinted>2025-04-09T06:38:00Z</cp:lastPrinted>
  <dcterms:created xsi:type="dcterms:W3CDTF">2025-09-22T07:35:00Z</dcterms:created>
  <dcterms:modified xsi:type="dcterms:W3CDTF">2025-09-22T07:35:00Z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0x010100DEF653FAC0B91F4E9B594D0CBFF7894C</vt:lpwstr>
  </property>
</Properties>
</file>