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18EA" w14:textId="4C7F2A08" w:rsidR="007757E3" w:rsidRDefault="00983948" w:rsidP="002821AF">
      <w:pPr>
        <w:pStyle w:val="Bezodstpw"/>
        <w:jc w:val="right"/>
      </w:pPr>
      <w:r>
        <w:t>Płock</w:t>
      </w:r>
      <w:r w:rsidRPr="0098779D">
        <w:t xml:space="preserve">, </w:t>
      </w:r>
      <w:r w:rsidR="00F83D72">
        <w:t>21</w:t>
      </w:r>
      <w:r w:rsidR="00713825" w:rsidRPr="0098779D">
        <w:t xml:space="preserve"> </w:t>
      </w:r>
      <w:r w:rsidR="00A71213">
        <w:t>sierpnia</w:t>
      </w:r>
      <w:r w:rsidRPr="0098779D">
        <w:t xml:space="preserve"> 2025 r.</w:t>
      </w:r>
    </w:p>
    <w:p w14:paraId="5474BBF2" w14:textId="77777777" w:rsidR="002821AF" w:rsidRDefault="002821AF" w:rsidP="005F521B">
      <w:pPr>
        <w:pStyle w:val="Bezodstpw"/>
      </w:pPr>
    </w:p>
    <w:p w14:paraId="1D5B252F" w14:textId="77777777" w:rsidR="00484541" w:rsidRDefault="00484541" w:rsidP="00F317C1">
      <w:pPr>
        <w:pStyle w:val="Bezodstpw"/>
        <w:rPr>
          <w:b/>
          <w:bCs/>
          <w:sz w:val="28"/>
          <w:szCs w:val="32"/>
        </w:rPr>
      </w:pPr>
    </w:p>
    <w:p w14:paraId="4CAE2FA0" w14:textId="77777777" w:rsidR="00484541" w:rsidRDefault="00484541" w:rsidP="00F317C1">
      <w:pPr>
        <w:pStyle w:val="Bezodstpw"/>
        <w:rPr>
          <w:b/>
          <w:bCs/>
          <w:sz w:val="28"/>
          <w:szCs w:val="32"/>
        </w:rPr>
      </w:pPr>
    </w:p>
    <w:p w14:paraId="5165E5C4" w14:textId="77777777" w:rsidR="00FC2B16" w:rsidRDefault="00F05346" w:rsidP="00F317C1">
      <w:pPr>
        <w:pStyle w:val="Bezodstpw"/>
      </w:pPr>
      <w:r w:rsidRPr="00FC2B16">
        <w:rPr>
          <w:b/>
          <w:bCs/>
          <w:sz w:val="28"/>
          <w:szCs w:val="32"/>
        </w:rPr>
        <w:t>K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O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M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U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N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I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K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A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T</w:t>
      </w:r>
      <w:r w:rsidR="00BE08D1">
        <w:rPr>
          <w:b/>
          <w:bCs/>
          <w:sz w:val="28"/>
          <w:szCs w:val="32"/>
        </w:rPr>
        <w:t xml:space="preserve">  </w:t>
      </w:r>
      <w:r w:rsidRPr="00FC2B16">
        <w:rPr>
          <w:b/>
          <w:bCs/>
          <w:sz w:val="28"/>
          <w:szCs w:val="32"/>
        </w:rPr>
        <w:t xml:space="preserve"> P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R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A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S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O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W</w:t>
      </w:r>
      <w:r w:rsidR="00BE08D1">
        <w:rPr>
          <w:b/>
          <w:bCs/>
          <w:sz w:val="28"/>
          <w:szCs w:val="32"/>
        </w:rPr>
        <w:t xml:space="preserve"> </w:t>
      </w:r>
      <w:r w:rsidRPr="00FC2B16">
        <w:rPr>
          <w:b/>
          <w:bCs/>
          <w:sz w:val="28"/>
          <w:szCs w:val="32"/>
        </w:rPr>
        <w:t>Y</w:t>
      </w:r>
    </w:p>
    <w:p w14:paraId="4D2C6579" w14:textId="77777777" w:rsidR="0098779D" w:rsidRDefault="0098779D" w:rsidP="00FC2B16"/>
    <w:p w14:paraId="3B3DA18F" w14:textId="77777777" w:rsidR="0098779D" w:rsidRDefault="0098779D" w:rsidP="00A71213">
      <w:pPr>
        <w:jc w:val="center"/>
      </w:pPr>
    </w:p>
    <w:p w14:paraId="466BB32E" w14:textId="77777777" w:rsidR="00A71213" w:rsidRPr="00741BD5" w:rsidRDefault="00741BD5" w:rsidP="00A71213">
      <w:pPr>
        <w:jc w:val="center"/>
        <w:rPr>
          <w:b/>
          <w:bCs/>
          <w:sz w:val="30"/>
          <w:szCs w:val="36"/>
        </w:rPr>
      </w:pPr>
      <w:r w:rsidRPr="00741BD5">
        <w:rPr>
          <w:b/>
          <w:bCs/>
          <w:sz w:val="30"/>
          <w:szCs w:val="36"/>
        </w:rPr>
        <w:t xml:space="preserve">PERN </w:t>
      </w:r>
      <w:r w:rsidR="00444401">
        <w:rPr>
          <w:b/>
          <w:bCs/>
          <w:sz w:val="30"/>
          <w:szCs w:val="36"/>
        </w:rPr>
        <w:t xml:space="preserve">rozwija </w:t>
      </w:r>
      <w:r w:rsidRPr="00741BD5">
        <w:rPr>
          <w:b/>
          <w:bCs/>
          <w:sz w:val="30"/>
          <w:szCs w:val="36"/>
        </w:rPr>
        <w:t>infrastruktur</w:t>
      </w:r>
      <w:r w:rsidR="00444401">
        <w:rPr>
          <w:b/>
          <w:bCs/>
          <w:sz w:val="30"/>
          <w:szCs w:val="36"/>
        </w:rPr>
        <w:t>ę</w:t>
      </w:r>
      <w:r w:rsidRPr="00741BD5">
        <w:rPr>
          <w:b/>
          <w:bCs/>
          <w:sz w:val="30"/>
          <w:szCs w:val="36"/>
        </w:rPr>
        <w:t xml:space="preserve"> kolejow</w:t>
      </w:r>
      <w:r w:rsidR="00444401">
        <w:rPr>
          <w:b/>
          <w:bCs/>
          <w:sz w:val="30"/>
          <w:szCs w:val="36"/>
        </w:rPr>
        <w:t>ą do transportu paliw</w:t>
      </w:r>
    </w:p>
    <w:p w14:paraId="2CC5C973" w14:textId="77777777" w:rsidR="00A71213" w:rsidRDefault="00A71213" w:rsidP="00741BD5">
      <w:pPr>
        <w:jc w:val="both"/>
        <w:rPr>
          <w:b/>
          <w:bCs/>
        </w:rPr>
      </w:pPr>
    </w:p>
    <w:p w14:paraId="3ACDFD2C" w14:textId="3219A8D5" w:rsidR="00741BD5" w:rsidRDefault="00741BD5" w:rsidP="00741BD5">
      <w:pPr>
        <w:jc w:val="both"/>
        <w:rPr>
          <w:b/>
        </w:rPr>
      </w:pPr>
      <w:r>
        <w:rPr>
          <w:b/>
          <w:bCs/>
        </w:rPr>
        <w:t xml:space="preserve">W Bazie Paliw nr 21 w Dębogórzu zakończono </w:t>
      </w:r>
      <w:r w:rsidR="00FE0D8B">
        <w:rPr>
          <w:b/>
          <w:bCs/>
        </w:rPr>
        <w:t>prace</w:t>
      </w:r>
      <w:r>
        <w:rPr>
          <w:b/>
          <w:bCs/>
        </w:rPr>
        <w:t xml:space="preserve"> w ramach kolejnej </w:t>
      </w:r>
      <w:r w:rsidR="00A71213">
        <w:rPr>
          <w:b/>
          <w:bCs/>
        </w:rPr>
        <w:t xml:space="preserve">kluczowej </w:t>
      </w:r>
      <w:r>
        <w:rPr>
          <w:b/>
          <w:bCs/>
        </w:rPr>
        <w:t xml:space="preserve">inwestycji </w:t>
      </w:r>
      <w:r w:rsidR="00A71213">
        <w:rPr>
          <w:b/>
          <w:bCs/>
        </w:rPr>
        <w:t>PERN</w:t>
      </w:r>
      <w:r>
        <w:rPr>
          <w:b/>
          <w:bCs/>
        </w:rPr>
        <w:t xml:space="preserve">. </w:t>
      </w:r>
      <w:r w:rsidRPr="00C35268">
        <w:rPr>
          <w:b/>
        </w:rPr>
        <w:t xml:space="preserve">Istniejąca </w:t>
      </w:r>
      <w:proofErr w:type="spellStart"/>
      <w:r w:rsidRPr="00C35268">
        <w:rPr>
          <w:b/>
        </w:rPr>
        <w:t>nalewnia</w:t>
      </w:r>
      <w:proofErr w:type="spellEnd"/>
      <w:r w:rsidRPr="00C35268">
        <w:rPr>
          <w:b/>
        </w:rPr>
        <w:t xml:space="preserve"> kolejowa </w:t>
      </w:r>
      <w:r w:rsidR="00D26F90">
        <w:rPr>
          <w:b/>
        </w:rPr>
        <w:t xml:space="preserve">została </w:t>
      </w:r>
      <w:r w:rsidRPr="00C35268">
        <w:rPr>
          <w:b/>
        </w:rPr>
        <w:t>rozbudow</w:t>
      </w:r>
      <w:r w:rsidR="006811C4">
        <w:rPr>
          <w:b/>
        </w:rPr>
        <w:t>ana</w:t>
      </w:r>
      <w:r w:rsidRPr="00C35268">
        <w:rPr>
          <w:b/>
        </w:rPr>
        <w:t xml:space="preserve"> o dwa</w:t>
      </w:r>
      <w:r w:rsidR="00D26F90">
        <w:rPr>
          <w:b/>
        </w:rPr>
        <w:t xml:space="preserve"> dodatkowe</w:t>
      </w:r>
      <w:r w:rsidRPr="00C35268">
        <w:rPr>
          <w:b/>
        </w:rPr>
        <w:t xml:space="preserve"> stanowiska</w:t>
      </w:r>
      <w:r w:rsidR="00D26F90">
        <w:rPr>
          <w:b/>
        </w:rPr>
        <w:t xml:space="preserve"> i aktualnie dysponuje 8</w:t>
      </w:r>
      <w:r w:rsidR="00D26F90" w:rsidRPr="00C35268">
        <w:rPr>
          <w:b/>
        </w:rPr>
        <w:t xml:space="preserve"> stanowisk</w:t>
      </w:r>
      <w:r w:rsidR="00D26F90">
        <w:rPr>
          <w:b/>
        </w:rPr>
        <w:t>ami</w:t>
      </w:r>
      <w:r w:rsidR="00D26F90" w:rsidRPr="00C35268">
        <w:rPr>
          <w:b/>
        </w:rPr>
        <w:t xml:space="preserve"> nalewu cystern kolejowych</w:t>
      </w:r>
      <w:r w:rsidRPr="00C35268">
        <w:rPr>
          <w:b/>
        </w:rPr>
        <w:t>.</w:t>
      </w:r>
    </w:p>
    <w:p w14:paraId="0B7643E6" w14:textId="50AF60AF" w:rsidR="00741BD5" w:rsidRDefault="00741BD5" w:rsidP="00741BD5">
      <w:pPr>
        <w:jc w:val="both"/>
        <w:rPr>
          <w:bCs/>
        </w:rPr>
      </w:pPr>
      <w:r w:rsidRPr="00C53CF8">
        <w:rPr>
          <w:bCs/>
        </w:rPr>
        <w:t xml:space="preserve">Dzięki tej inwestycji </w:t>
      </w:r>
      <w:r w:rsidR="00D26F90" w:rsidRPr="00C53CF8">
        <w:rPr>
          <w:bCs/>
        </w:rPr>
        <w:t xml:space="preserve">przepustowość </w:t>
      </w:r>
      <w:r w:rsidR="00D26F90">
        <w:rPr>
          <w:bCs/>
        </w:rPr>
        <w:t xml:space="preserve">Bazy </w:t>
      </w:r>
      <w:r w:rsidR="00381F9F">
        <w:rPr>
          <w:bCs/>
        </w:rPr>
        <w:t>zwiększyła</w:t>
      </w:r>
      <w:r w:rsidR="00381F9F" w:rsidRPr="00C53CF8">
        <w:rPr>
          <w:bCs/>
        </w:rPr>
        <w:t xml:space="preserve"> się </w:t>
      </w:r>
      <w:r w:rsidR="00D26F90" w:rsidRPr="00C53CF8">
        <w:rPr>
          <w:bCs/>
        </w:rPr>
        <w:t>o</w:t>
      </w:r>
      <w:r w:rsidR="00D26F90" w:rsidRPr="00C53CF8">
        <w:t xml:space="preserve"> </w:t>
      </w:r>
      <w:r w:rsidR="00D26F90" w:rsidRPr="00C53CF8">
        <w:rPr>
          <w:bCs/>
        </w:rPr>
        <w:t>dodatkowe 4000 m</w:t>
      </w:r>
      <w:r w:rsidR="00D26F90" w:rsidRPr="00C53CF8">
        <w:rPr>
          <w:bCs/>
          <w:vertAlign w:val="superscript"/>
        </w:rPr>
        <w:t>3</w:t>
      </w:r>
      <w:r w:rsidR="00D26F90">
        <w:rPr>
          <w:bCs/>
        </w:rPr>
        <w:t xml:space="preserve"> na </w:t>
      </w:r>
      <w:r w:rsidR="00D26F90" w:rsidRPr="00C53CF8">
        <w:rPr>
          <w:bCs/>
        </w:rPr>
        <w:t>dobę</w:t>
      </w:r>
      <w:r w:rsidR="00381F9F">
        <w:rPr>
          <w:bCs/>
        </w:rPr>
        <w:t xml:space="preserve">, co </w:t>
      </w:r>
      <w:r w:rsidRPr="00C53CF8">
        <w:rPr>
          <w:bCs/>
        </w:rPr>
        <w:t xml:space="preserve">znacząco </w:t>
      </w:r>
      <w:r w:rsidR="00381F9F">
        <w:rPr>
          <w:bCs/>
        </w:rPr>
        <w:t>wpłynęło na</w:t>
      </w:r>
      <w:r w:rsidRPr="00C53CF8">
        <w:rPr>
          <w:bCs/>
        </w:rPr>
        <w:t xml:space="preserve"> możliwości ekspedycyjne produktów z Bazy. </w:t>
      </w:r>
      <w:r w:rsidR="00444401">
        <w:rPr>
          <w:bCs/>
        </w:rPr>
        <w:t xml:space="preserve">Jest </w:t>
      </w:r>
      <w:r>
        <w:rPr>
          <w:bCs/>
        </w:rPr>
        <w:t>to</w:t>
      </w:r>
      <w:r w:rsidRPr="00C53CF8">
        <w:rPr>
          <w:bCs/>
        </w:rPr>
        <w:t xml:space="preserve"> kluczowe w kontekście trwającej </w:t>
      </w:r>
      <w:r w:rsidR="007868C6">
        <w:rPr>
          <w:bCs/>
        </w:rPr>
        <w:br/>
      </w:r>
      <w:r w:rsidRPr="00C53CF8">
        <w:rPr>
          <w:bCs/>
        </w:rPr>
        <w:t>w Dębogórzu budowy trzech nowych zbiorników magazynowych przeznaczonych do przechowywania produktów naftowych</w:t>
      </w:r>
      <w:r w:rsidR="0017519A">
        <w:rPr>
          <w:bCs/>
        </w:rPr>
        <w:t xml:space="preserve">. Zakończenie </w:t>
      </w:r>
      <w:r w:rsidR="00B94457">
        <w:rPr>
          <w:bCs/>
        </w:rPr>
        <w:t>inwestycj</w:t>
      </w:r>
      <w:r w:rsidR="0017519A">
        <w:rPr>
          <w:bCs/>
        </w:rPr>
        <w:t>i</w:t>
      </w:r>
      <w:r w:rsidR="00B94457">
        <w:rPr>
          <w:bCs/>
        </w:rPr>
        <w:t xml:space="preserve"> planowan</w:t>
      </w:r>
      <w:r w:rsidR="0017519A">
        <w:rPr>
          <w:bCs/>
        </w:rPr>
        <w:t>e</w:t>
      </w:r>
      <w:r w:rsidR="00B94457">
        <w:rPr>
          <w:bCs/>
        </w:rPr>
        <w:t xml:space="preserve"> jest </w:t>
      </w:r>
      <w:r w:rsidR="0017519A">
        <w:rPr>
          <w:bCs/>
        </w:rPr>
        <w:t xml:space="preserve">jeszcze </w:t>
      </w:r>
      <w:r w:rsidR="00B94457">
        <w:rPr>
          <w:bCs/>
        </w:rPr>
        <w:t xml:space="preserve">w </w:t>
      </w:r>
      <w:r w:rsidR="0017519A">
        <w:rPr>
          <w:bCs/>
        </w:rPr>
        <w:t xml:space="preserve">tym </w:t>
      </w:r>
      <w:r w:rsidR="00B94457">
        <w:rPr>
          <w:bCs/>
        </w:rPr>
        <w:t xml:space="preserve">roku. </w:t>
      </w:r>
    </w:p>
    <w:p w14:paraId="531789E6" w14:textId="4075F9C2" w:rsidR="00741BD5" w:rsidRDefault="00D4517C" w:rsidP="00741BD5">
      <w:pPr>
        <w:jc w:val="both"/>
        <w:rPr>
          <w:rFonts w:cstheme="minorHAnsi"/>
        </w:rPr>
      </w:pPr>
      <w:r w:rsidRPr="00D4517C">
        <w:rPr>
          <w:i/>
          <w:iCs/>
        </w:rPr>
        <w:t xml:space="preserve">- </w:t>
      </w:r>
      <w:r w:rsidR="00B2474B" w:rsidRPr="00D4517C">
        <w:rPr>
          <w:i/>
          <w:iCs/>
        </w:rPr>
        <w:t xml:space="preserve">PERN konsekwentnie </w:t>
      </w:r>
      <w:r w:rsidR="00444401" w:rsidRPr="00D4517C">
        <w:rPr>
          <w:i/>
          <w:iCs/>
        </w:rPr>
        <w:t>rozbudowuje</w:t>
      </w:r>
      <w:r w:rsidR="00B2474B" w:rsidRPr="00D4517C">
        <w:rPr>
          <w:i/>
          <w:iCs/>
        </w:rPr>
        <w:t xml:space="preserve"> swoją infrastrukturę, odpowiadając na wyzwania zmieniającego się rynku paliwowego oraz wymagania </w:t>
      </w:r>
      <w:r w:rsidR="00CF10B5">
        <w:rPr>
          <w:i/>
          <w:iCs/>
        </w:rPr>
        <w:t xml:space="preserve">związane z budowaniem odporności na wszelkie zdarzenia mogące zakłócić </w:t>
      </w:r>
      <w:r w:rsidR="00023562">
        <w:rPr>
          <w:i/>
          <w:iCs/>
        </w:rPr>
        <w:t>bezpieczeństwo</w:t>
      </w:r>
      <w:r w:rsidR="00CF10B5">
        <w:rPr>
          <w:i/>
          <w:iCs/>
        </w:rPr>
        <w:t xml:space="preserve"> energetyczne</w:t>
      </w:r>
      <w:r w:rsidR="00023562">
        <w:rPr>
          <w:i/>
          <w:iCs/>
        </w:rPr>
        <w:t xml:space="preserve">. </w:t>
      </w:r>
      <w:r w:rsidR="00B2474B" w:rsidRPr="00D4517C">
        <w:rPr>
          <w:i/>
          <w:iCs/>
        </w:rPr>
        <w:t>W obliczu niestabilnej sytuacji geopolitycznej podejmujemy strategiczne inwestycje, które wzmacniają niezależność energetyczną Polski</w:t>
      </w:r>
      <w:r w:rsidR="00444401" w:rsidRPr="00D4517C">
        <w:rPr>
          <w:i/>
          <w:iCs/>
        </w:rPr>
        <w:t xml:space="preserve"> i zapewniają sprawne dostawy paliw dla naszych klientów</w:t>
      </w:r>
      <w:r w:rsidR="00741BD5" w:rsidRPr="001033D5">
        <w:rPr>
          <w:rFonts w:cstheme="minorHAnsi"/>
        </w:rPr>
        <w:t xml:space="preserve"> – mówi Daniel Świętochowski, Prezes Zarządu PERN S.A.</w:t>
      </w:r>
    </w:p>
    <w:p w14:paraId="49121100" w14:textId="60888D00" w:rsidR="00817126" w:rsidRPr="00817126" w:rsidRDefault="00473D16" w:rsidP="00817126">
      <w:pPr>
        <w:jc w:val="both"/>
        <w:rPr>
          <w:rFonts w:cstheme="minorHAnsi"/>
        </w:rPr>
      </w:pPr>
      <w:r w:rsidRPr="00473D16">
        <w:rPr>
          <w:rFonts w:cstheme="minorHAnsi"/>
        </w:rPr>
        <w:t xml:space="preserve">Wojna </w:t>
      </w:r>
      <w:r w:rsidR="00D37DD5">
        <w:rPr>
          <w:rFonts w:cstheme="minorHAnsi"/>
        </w:rPr>
        <w:t>w</w:t>
      </w:r>
      <w:r w:rsidRPr="00473D16">
        <w:rPr>
          <w:rFonts w:cstheme="minorHAnsi"/>
        </w:rPr>
        <w:t xml:space="preserve"> Ukrainie oraz sankcje nałożone na import paliw z Rosji</w:t>
      </w:r>
      <w:r>
        <w:rPr>
          <w:rFonts w:cstheme="minorHAnsi"/>
        </w:rPr>
        <w:t>,</w:t>
      </w:r>
      <w:r w:rsidRPr="00473D16">
        <w:rPr>
          <w:rFonts w:cstheme="minorHAnsi"/>
        </w:rPr>
        <w:t xml:space="preserve"> całkowicie zmieni</w:t>
      </w:r>
      <w:r>
        <w:rPr>
          <w:rFonts w:cstheme="minorHAnsi"/>
        </w:rPr>
        <w:t>ły</w:t>
      </w:r>
      <w:r w:rsidRPr="00473D16">
        <w:rPr>
          <w:rFonts w:cstheme="minorHAnsi"/>
        </w:rPr>
        <w:t xml:space="preserve"> kierunki i logistykę importu oleju napędowego do Polski</w:t>
      </w:r>
      <w:r w:rsidR="007213FE">
        <w:rPr>
          <w:rFonts w:cstheme="minorHAnsi"/>
        </w:rPr>
        <w:t xml:space="preserve">. </w:t>
      </w:r>
      <w:r w:rsidR="00082F59">
        <w:rPr>
          <w:rFonts w:cstheme="minorHAnsi"/>
        </w:rPr>
        <w:t xml:space="preserve">Przed </w:t>
      </w:r>
      <w:r w:rsidR="00277DBD">
        <w:rPr>
          <w:rFonts w:cstheme="minorHAnsi"/>
        </w:rPr>
        <w:t>2023 rok</w:t>
      </w:r>
      <w:r w:rsidR="00082F59">
        <w:rPr>
          <w:rFonts w:cstheme="minorHAnsi"/>
        </w:rPr>
        <w:t>iem</w:t>
      </w:r>
      <w:r w:rsidR="00277DBD">
        <w:rPr>
          <w:rFonts w:cstheme="minorHAnsi"/>
        </w:rPr>
        <w:t>,</w:t>
      </w:r>
      <w:r w:rsidR="00082F59">
        <w:rPr>
          <w:rFonts w:cstheme="minorHAnsi"/>
        </w:rPr>
        <w:t xml:space="preserve"> tj.</w:t>
      </w:r>
      <w:r w:rsidR="00277DBD">
        <w:rPr>
          <w:rFonts w:cstheme="minorHAnsi"/>
        </w:rPr>
        <w:t xml:space="preserve"> zanim weszły w życie sankcje, ponad 30% importu </w:t>
      </w:r>
      <w:r w:rsidR="00B94457">
        <w:rPr>
          <w:rFonts w:cstheme="minorHAnsi"/>
        </w:rPr>
        <w:t xml:space="preserve">oleju napędowego do Polski </w:t>
      </w:r>
      <w:r w:rsidR="00277DBD">
        <w:rPr>
          <w:rFonts w:cstheme="minorHAnsi"/>
        </w:rPr>
        <w:t>pochodziło z Rosji. Po wejściu w życie sankcji kierunki dostaw uległ</w:t>
      </w:r>
      <w:r w:rsidR="00535EBC">
        <w:rPr>
          <w:rFonts w:cstheme="minorHAnsi"/>
        </w:rPr>
        <w:t>y</w:t>
      </w:r>
      <w:r w:rsidR="00277DBD">
        <w:rPr>
          <w:rFonts w:cstheme="minorHAnsi"/>
        </w:rPr>
        <w:t xml:space="preserve"> zmianie. W </w:t>
      </w:r>
      <w:r w:rsidR="00535EBC">
        <w:rPr>
          <w:rFonts w:cstheme="minorHAnsi"/>
        </w:rPr>
        <w:t>pierwszym kwartale</w:t>
      </w:r>
      <w:r w:rsidR="00277DBD">
        <w:rPr>
          <w:rFonts w:cstheme="minorHAnsi"/>
        </w:rPr>
        <w:t xml:space="preserve"> 2025 roku  głównymi dostawcami do Polski </w:t>
      </w:r>
      <w:r w:rsidR="00535EBC">
        <w:rPr>
          <w:rFonts w:cstheme="minorHAnsi"/>
        </w:rPr>
        <w:t>byli Niemcy, Litwa</w:t>
      </w:r>
      <w:r w:rsidR="00B94457">
        <w:rPr>
          <w:rFonts w:cstheme="minorHAnsi"/>
        </w:rPr>
        <w:t xml:space="preserve"> i</w:t>
      </w:r>
      <w:r w:rsidR="00535EBC">
        <w:rPr>
          <w:rFonts w:cstheme="minorHAnsi"/>
        </w:rPr>
        <w:t xml:space="preserve"> USA. </w:t>
      </w:r>
      <w:r w:rsidR="00B94457">
        <w:rPr>
          <w:rFonts w:cstheme="minorHAnsi"/>
        </w:rPr>
        <w:t>Ponadto, o</w:t>
      </w:r>
      <w:r w:rsidR="00EF44A1">
        <w:rPr>
          <w:rFonts w:cstheme="minorHAnsi"/>
        </w:rPr>
        <w:t xml:space="preserve">lej napędowy  </w:t>
      </w:r>
      <w:r w:rsidR="00B94457">
        <w:rPr>
          <w:rFonts w:cstheme="minorHAnsi"/>
        </w:rPr>
        <w:t xml:space="preserve">jest sprowadzany </w:t>
      </w:r>
      <w:r w:rsidR="00535EBC">
        <w:rPr>
          <w:rFonts w:cstheme="minorHAnsi"/>
        </w:rPr>
        <w:t xml:space="preserve">również m.in. z Finlandii, Holandii czy Szwecji. </w:t>
      </w:r>
      <w:r w:rsidR="00277DBD">
        <w:rPr>
          <w:rFonts w:cstheme="minorHAnsi"/>
        </w:rPr>
        <w:t xml:space="preserve"> </w:t>
      </w:r>
      <w:r>
        <w:rPr>
          <w:rFonts w:cstheme="minorHAnsi"/>
        </w:rPr>
        <w:t>W tej sytuacji inwestycje</w:t>
      </w:r>
      <w:r w:rsidR="00B94457">
        <w:rPr>
          <w:rFonts w:cstheme="minorHAnsi"/>
        </w:rPr>
        <w:t>,</w:t>
      </w:r>
      <w:r>
        <w:rPr>
          <w:rFonts w:cstheme="minorHAnsi"/>
        </w:rPr>
        <w:t xml:space="preserve"> dzięki którym możliwa jest obsługa tankowców i sprawna dystrybucja do klientów</w:t>
      </w:r>
      <w:r w:rsidR="00535EBC">
        <w:rPr>
          <w:rFonts w:cstheme="minorHAnsi"/>
        </w:rPr>
        <w:t xml:space="preserve"> zwiększają pewność i bezpieczeństwo dostaw na rynek</w:t>
      </w:r>
      <w:r>
        <w:rPr>
          <w:rFonts w:cstheme="minorHAnsi"/>
        </w:rPr>
        <w:t xml:space="preserve">. </w:t>
      </w:r>
    </w:p>
    <w:p w14:paraId="5522FBAC" w14:textId="21C7C476" w:rsidR="00741BD5" w:rsidRDefault="00741BD5" w:rsidP="00741BD5">
      <w:pPr>
        <w:jc w:val="both"/>
        <w:rPr>
          <w:rFonts w:cstheme="minorHAnsi"/>
        </w:rPr>
      </w:pPr>
      <w:bookmarkStart w:id="0" w:name="_Hlk188462105"/>
      <w:r w:rsidRPr="00C35268">
        <w:rPr>
          <w:rFonts w:cstheme="minorHAnsi"/>
        </w:rPr>
        <w:t xml:space="preserve">Rozbudowa </w:t>
      </w:r>
      <w:r>
        <w:rPr>
          <w:iCs/>
        </w:rPr>
        <w:t>nalewni kolejowej</w:t>
      </w:r>
      <w:r w:rsidRPr="00C35268">
        <w:rPr>
          <w:rFonts w:cstheme="minorHAnsi"/>
        </w:rPr>
        <w:t xml:space="preserve"> w Dębogórzu jest efektem podpisanego jeszcze w 2023 roku porozumienia pomiędzy PERN oraz Zarz</w:t>
      </w:r>
      <w:r w:rsidRPr="00C35268">
        <w:rPr>
          <w:rFonts w:cstheme="minorHAnsi" w:hint="eastAsia"/>
        </w:rPr>
        <w:t>ą</w:t>
      </w:r>
      <w:r w:rsidRPr="00C35268">
        <w:rPr>
          <w:rFonts w:cstheme="minorHAnsi"/>
        </w:rPr>
        <w:t xml:space="preserve">dem Morskiego Portu Gdynia S.A. </w:t>
      </w:r>
      <w:r w:rsidRPr="002A1ABA">
        <w:rPr>
          <w:rFonts w:cstheme="minorHAnsi"/>
        </w:rPr>
        <w:t xml:space="preserve">Wykonawcą zadania </w:t>
      </w:r>
      <w:r w:rsidR="007868C6">
        <w:rPr>
          <w:rFonts w:cstheme="minorHAnsi"/>
        </w:rPr>
        <w:br/>
      </w:r>
      <w:r w:rsidRPr="002A1ABA">
        <w:rPr>
          <w:rFonts w:cstheme="minorHAnsi"/>
        </w:rPr>
        <w:t xml:space="preserve">w formule GRI </w:t>
      </w:r>
      <w:r w:rsidRPr="001033D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2A1ABA">
        <w:rPr>
          <w:rFonts w:cstheme="minorHAnsi"/>
        </w:rPr>
        <w:t>zaprojektuj i wybuduj</w:t>
      </w:r>
      <w:r>
        <w:rPr>
          <w:rFonts w:cstheme="minorHAnsi"/>
        </w:rPr>
        <w:t xml:space="preserve"> </w:t>
      </w:r>
      <w:r w:rsidRPr="001033D5">
        <w:rPr>
          <w:rFonts w:cstheme="minorHAnsi"/>
        </w:rPr>
        <w:t>–</w:t>
      </w:r>
      <w:r>
        <w:rPr>
          <w:rFonts w:cstheme="minorHAnsi"/>
        </w:rPr>
        <w:t xml:space="preserve"> był</w:t>
      </w:r>
      <w:r w:rsidR="00082F59">
        <w:rPr>
          <w:rFonts w:cstheme="minorHAnsi"/>
        </w:rPr>
        <w:t>a firma</w:t>
      </w:r>
      <w:r w:rsidRPr="002A1ABA">
        <w:rPr>
          <w:rFonts w:cstheme="minorHAnsi"/>
        </w:rPr>
        <w:t xml:space="preserve"> KB Pomorze Sp. z o.o.</w:t>
      </w:r>
    </w:p>
    <w:p w14:paraId="3A1DEB0C" w14:textId="77777777" w:rsidR="004C42C2" w:rsidRPr="006811C4" w:rsidRDefault="004C42C2" w:rsidP="00741BD5">
      <w:pPr>
        <w:jc w:val="both"/>
        <w:rPr>
          <w:rFonts w:cstheme="minorHAnsi"/>
          <w:b/>
          <w:bCs/>
        </w:rPr>
      </w:pPr>
      <w:r w:rsidRPr="006811C4">
        <w:rPr>
          <w:rFonts w:cstheme="minorHAnsi"/>
          <w:b/>
          <w:bCs/>
        </w:rPr>
        <w:t>Większe możliwości magazynowania paliw</w:t>
      </w:r>
    </w:p>
    <w:bookmarkEnd w:id="0"/>
    <w:p w14:paraId="28CF04FA" w14:textId="6AE1E832" w:rsidR="00741BD5" w:rsidRPr="001033D5" w:rsidRDefault="00741BD5" w:rsidP="00741BD5">
      <w:pPr>
        <w:jc w:val="both"/>
        <w:rPr>
          <w:rFonts w:cstheme="minorHAnsi"/>
        </w:rPr>
      </w:pPr>
      <w:r w:rsidRPr="001033D5">
        <w:rPr>
          <w:rFonts w:cstheme="minorHAnsi"/>
        </w:rPr>
        <w:t>Równolegle w Bazie Paliw w Dębogórzu trwają prace nad budową trzech</w:t>
      </w:r>
      <w:r w:rsidR="00444401">
        <w:rPr>
          <w:rFonts w:cstheme="minorHAnsi"/>
        </w:rPr>
        <w:t xml:space="preserve"> nowych</w:t>
      </w:r>
      <w:r w:rsidRPr="001033D5">
        <w:rPr>
          <w:rFonts w:cstheme="minorHAnsi"/>
        </w:rPr>
        <w:t xml:space="preserve"> zbiorników, o łącznej pojemności 150 tysięcy m</w:t>
      </w:r>
      <w:r w:rsidRPr="001033D5">
        <w:rPr>
          <w:rFonts w:cstheme="minorHAnsi"/>
          <w:vertAlign w:val="superscript"/>
        </w:rPr>
        <w:t>3</w:t>
      </w:r>
      <w:r w:rsidRPr="001033D5">
        <w:rPr>
          <w:rFonts w:cstheme="minorHAnsi"/>
        </w:rPr>
        <w:t xml:space="preserve"> (po 50 tysięcy m</w:t>
      </w:r>
      <w:r w:rsidRPr="001033D5">
        <w:rPr>
          <w:rFonts w:cstheme="minorHAnsi"/>
          <w:vertAlign w:val="superscript"/>
        </w:rPr>
        <w:t>3</w:t>
      </w:r>
      <w:r w:rsidRPr="001033D5">
        <w:rPr>
          <w:rFonts w:cstheme="minorHAnsi"/>
        </w:rPr>
        <w:t xml:space="preserve"> każdy), do magazynowania produktów naftowych III klasy wraz z infrastrukturą towarzyszącą. Nowa infrastruktura pozwoli na przechowywanie zapasów interwencyjnych oraz bardziej elastyczny obrót paliwami. </w:t>
      </w:r>
      <w:r w:rsidR="00444401">
        <w:rPr>
          <w:rFonts w:cstheme="minorHAnsi"/>
        </w:rPr>
        <w:t>Budowa</w:t>
      </w:r>
      <w:r w:rsidR="00444401" w:rsidRPr="001033D5">
        <w:rPr>
          <w:rFonts w:cstheme="minorHAnsi"/>
        </w:rPr>
        <w:t xml:space="preserve"> </w:t>
      </w:r>
      <w:r w:rsidRPr="001033D5">
        <w:rPr>
          <w:rFonts w:cstheme="minorHAnsi"/>
        </w:rPr>
        <w:t>nowych zbiorników w Dębogórzu jest również istotn</w:t>
      </w:r>
      <w:r w:rsidR="004C42C2">
        <w:rPr>
          <w:rFonts w:cstheme="minorHAnsi"/>
        </w:rPr>
        <w:t>a</w:t>
      </w:r>
      <w:r w:rsidRPr="001033D5">
        <w:rPr>
          <w:rFonts w:cstheme="minorHAnsi"/>
        </w:rPr>
        <w:t xml:space="preserve"> w kontekście trwającej w Porcie Gdynia </w:t>
      </w:r>
      <w:r w:rsidR="00546883">
        <w:rPr>
          <w:rFonts w:cstheme="minorHAnsi"/>
        </w:rPr>
        <w:t>rozbudowy</w:t>
      </w:r>
      <w:r w:rsidRPr="001033D5">
        <w:rPr>
          <w:rFonts w:cstheme="minorHAnsi"/>
        </w:rPr>
        <w:t xml:space="preserve"> Stanowiska Przeładunku Paliw Płynnych, mającego umożliwić w przyszłości obsługę tankowców o nośności przekraczającej</w:t>
      </w:r>
      <w:r w:rsidRPr="00023562">
        <w:rPr>
          <w:rFonts w:cstheme="minorHAnsi"/>
        </w:rPr>
        <w:t xml:space="preserve"> </w:t>
      </w:r>
      <w:r w:rsidR="00023562" w:rsidRPr="00023562">
        <w:t>100 tys. ton.</w:t>
      </w:r>
    </w:p>
    <w:p w14:paraId="28FEA797" w14:textId="77777777" w:rsidR="00741BD5" w:rsidRDefault="00741BD5" w:rsidP="00741BD5">
      <w:pPr>
        <w:jc w:val="both"/>
        <w:rPr>
          <w:rFonts w:cstheme="minorHAnsi"/>
        </w:rPr>
      </w:pPr>
      <w:r w:rsidRPr="001033D5">
        <w:rPr>
          <w:rFonts w:cstheme="minorHAnsi"/>
        </w:rPr>
        <w:lastRenderedPageBreak/>
        <w:t>Aktualnie zakończył się montaż konstrukcji stalowych na wszystkich zbiornikach. Sprzyjające warunki atmosferyczne wpływają korzystnie na szybki postęp prac, których finał zaplanowano jesienią 2025 r.</w:t>
      </w:r>
    </w:p>
    <w:p w14:paraId="4C700B3F" w14:textId="77777777" w:rsidR="00741BD5" w:rsidRPr="00741BD5" w:rsidRDefault="00741BD5" w:rsidP="00741BD5">
      <w:pPr>
        <w:jc w:val="both"/>
        <w:rPr>
          <w:rFonts w:cstheme="minorHAnsi"/>
        </w:rPr>
      </w:pPr>
      <w:r w:rsidRPr="001033D5">
        <w:rPr>
          <w:rFonts w:cstheme="minorHAnsi"/>
        </w:rPr>
        <w:t xml:space="preserve">PERN odgrywa kluczową rolę w zapewnieniu stabilności dostaw paliw do Polski oraz krajów </w:t>
      </w:r>
      <w:r w:rsidR="00BC077E">
        <w:rPr>
          <w:rFonts w:cstheme="minorHAnsi"/>
        </w:rPr>
        <w:t>regionu. Coraz większe możliwości</w:t>
      </w:r>
      <w:r w:rsidRPr="001033D5">
        <w:rPr>
          <w:rFonts w:cstheme="minorHAnsi"/>
        </w:rPr>
        <w:t xml:space="preserve"> Bazy Paliw w Dębogórzu </w:t>
      </w:r>
      <w:r w:rsidR="00BC077E">
        <w:rPr>
          <w:rFonts w:cstheme="minorHAnsi"/>
        </w:rPr>
        <w:t xml:space="preserve">w zakresie obsługi transportu morskiego </w:t>
      </w:r>
      <w:r w:rsidR="007868C6">
        <w:rPr>
          <w:rFonts w:cstheme="minorHAnsi"/>
        </w:rPr>
        <w:br/>
      </w:r>
      <w:r w:rsidR="00BC077E">
        <w:rPr>
          <w:rFonts w:cstheme="minorHAnsi"/>
        </w:rPr>
        <w:t xml:space="preserve">i kolejowego potwierdzają jej znaczenie </w:t>
      </w:r>
      <w:r w:rsidRPr="001033D5">
        <w:rPr>
          <w:rFonts w:cstheme="minorHAnsi"/>
        </w:rPr>
        <w:t xml:space="preserve">jako </w:t>
      </w:r>
      <w:proofErr w:type="spellStart"/>
      <w:r w:rsidRPr="001033D5">
        <w:rPr>
          <w:rFonts w:cstheme="minorHAnsi"/>
        </w:rPr>
        <w:t>hubu</w:t>
      </w:r>
      <w:proofErr w:type="spellEnd"/>
      <w:r w:rsidRPr="001033D5">
        <w:rPr>
          <w:rFonts w:cstheme="minorHAnsi"/>
        </w:rPr>
        <w:t xml:space="preserve"> paliwowego</w:t>
      </w:r>
      <w:r w:rsidR="00BC077E">
        <w:rPr>
          <w:rFonts w:cstheme="minorHAnsi"/>
        </w:rPr>
        <w:t xml:space="preserve"> i ważnego centrum dystrybucji produktów naftowych.</w:t>
      </w:r>
    </w:p>
    <w:p w14:paraId="016C3CFE" w14:textId="77777777" w:rsidR="00700BBB" w:rsidRDefault="00FC2B16" w:rsidP="00FC2B16">
      <w:r>
        <w:t>Kontakt:</w:t>
      </w:r>
    </w:p>
    <w:p w14:paraId="306C8C3B" w14:textId="77777777" w:rsidR="00C27301" w:rsidRPr="00C27301" w:rsidRDefault="00700BBB" w:rsidP="00980D18">
      <w:r>
        <w:t>Paweł Łukaszewicz</w:t>
      </w:r>
      <w:r>
        <w:br/>
        <w:t>Rzecznik prasowy PERN</w:t>
      </w:r>
      <w:r>
        <w:br/>
      </w:r>
      <w:hyperlink r:id="rId9" w:history="1">
        <w:r w:rsidRPr="00C53BB5">
          <w:rPr>
            <w:rStyle w:val="Hipercze"/>
          </w:rPr>
          <w:t>Pawel.Lukaszewicz@pern.pl</w:t>
        </w:r>
      </w:hyperlink>
      <w:r>
        <w:br/>
        <w:t xml:space="preserve">t. </w:t>
      </w:r>
      <w:r w:rsidRPr="00700BBB">
        <w:t>+48 510 947 710</w:t>
      </w:r>
    </w:p>
    <w:sectPr w:rsidR="00C27301" w:rsidRPr="00C27301" w:rsidSect="002821AF">
      <w:headerReference w:type="default" r:id="rId10"/>
      <w:pgSz w:w="11906" w:h="16838"/>
      <w:pgMar w:top="1417" w:right="1417" w:bottom="1276" w:left="1417" w:header="1347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77E3" w14:textId="77777777" w:rsidR="001C43C9" w:rsidRDefault="001C43C9" w:rsidP="00CE21EE">
      <w:pPr>
        <w:spacing w:after="0" w:line="240" w:lineRule="auto"/>
      </w:pPr>
      <w:r>
        <w:separator/>
      </w:r>
    </w:p>
  </w:endnote>
  <w:endnote w:type="continuationSeparator" w:id="0">
    <w:p w14:paraId="21F7E4A9" w14:textId="77777777" w:rsidR="001C43C9" w:rsidRDefault="001C43C9" w:rsidP="00CE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FB8C" w14:textId="77777777" w:rsidR="001C43C9" w:rsidRDefault="001C43C9" w:rsidP="00CE21EE">
      <w:pPr>
        <w:spacing w:after="0" w:line="240" w:lineRule="auto"/>
      </w:pPr>
      <w:r>
        <w:separator/>
      </w:r>
    </w:p>
  </w:footnote>
  <w:footnote w:type="continuationSeparator" w:id="0">
    <w:p w14:paraId="47EA6EF8" w14:textId="77777777" w:rsidR="001C43C9" w:rsidRDefault="001C43C9" w:rsidP="00CE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492" w14:textId="77777777" w:rsidR="00CE21EE" w:rsidRDefault="00CE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8AB74" wp14:editId="3C2664DF">
          <wp:simplePos x="0" y="0"/>
          <wp:positionH relativeFrom="margin">
            <wp:align>center</wp:align>
          </wp:positionH>
          <wp:positionV relativeFrom="paragraph">
            <wp:posOffset>-1125855</wp:posOffset>
          </wp:positionV>
          <wp:extent cx="7581900" cy="152781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2878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52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E"/>
    <w:rsid w:val="00023244"/>
    <w:rsid w:val="00023562"/>
    <w:rsid w:val="00082F59"/>
    <w:rsid w:val="000B3B33"/>
    <w:rsid w:val="000E5965"/>
    <w:rsid w:val="000E634F"/>
    <w:rsid w:val="0013313E"/>
    <w:rsid w:val="0014686B"/>
    <w:rsid w:val="0017519A"/>
    <w:rsid w:val="001C43C9"/>
    <w:rsid w:val="001C5564"/>
    <w:rsid w:val="001F54F7"/>
    <w:rsid w:val="00205359"/>
    <w:rsid w:val="00225EF6"/>
    <w:rsid w:val="00277DBD"/>
    <w:rsid w:val="002821AF"/>
    <w:rsid w:val="002B19B1"/>
    <w:rsid w:val="002E2975"/>
    <w:rsid w:val="002E5740"/>
    <w:rsid w:val="002E7C79"/>
    <w:rsid w:val="003077F4"/>
    <w:rsid w:val="0032484B"/>
    <w:rsid w:val="003320F1"/>
    <w:rsid w:val="00381F9F"/>
    <w:rsid w:val="00394236"/>
    <w:rsid w:val="003A7DDE"/>
    <w:rsid w:val="004072AF"/>
    <w:rsid w:val="00417376"/>
    <w:rsid w:val="00444401"/>
    <w:rsid w:val="00454F57"/>
    <w:rsid w:val="00463D49"/>
    <w:rsid w:val="00473D16"/>
    <w:rsid w:val="00484541"/>
    <w:rsid w:val="004C42C2"/>
    <w:rsid w:val="004E55CC"/>
    <w:rsid w:val="004F3F8D"/>
    <w:rsid w:val="00501F27"/>
    <w:rsid w:val="00534982"/>
    <w:rsid w:val="00535EBC"/>
    <w:rsid w:val="00546883"/>
    <w:rsid w:val="00554CDA"/>
    <w:rsid w:val="005614D8"/>
    <w:rsid w:val="00586050"/>
    <w:rsid w:val="005868F9"/>
    <w:rsid w:val="005974B5"/>
    <w:rsid w:val="005A5C96"/>
    <w:rsid w:val="005C39D8"/>
    <w:rsid w:val="005F521B"/>
    <w:rsid w:val="00612E6E"/>
    <w:rsid w:val="00663394"/>
    <w:rsid w:val="006811C4"/>
    <w:rsid w:val="006B72D1"/>
    <w:rsid w:val="006D3B45"/>
    <w:rsid w:val="00700BBB"/>
    <w:rsid w:val="007014C9"/>
    <w:rsid w:val="00713825"/>
    <w:rsid w:val="007213FE"/>
    <w:rsid w:val="00723DB9"/>
    <w:rsid w:val="00741A8A"/>
    <w:rsid w:val="00741BD5"/>
    <w:rsid w:val="00744CBA"/>
    <w:rsid w:val="007757E3"/>
    <w:rsid w:val="007868C6"/>
    <w:rsid w:val="007B3ADE"/>
    <w:rsid w:val="007C155E"/>
    <w:rsid w:val="007D78CB"/>
    <w:rsid w:val="00817126"/>
    <w:rsid w:val="008347BC"/>
    <w:rsid w:val="00837D77"/>
    <w:rsid w:val="00843D91"/>
    <w:rsid w:val="00861934"/>
    <w:rsid w:val="00873985"/>
    <w:rsid w:val="00875489"/>
    <w:rsid w:val="00894612"/>
    <w:rsid w:val="008B5E86"/>
    <w:rsid w:val="008C7A6C"/>
    <w:rsid w:val="008E2940"/>
    <w:rsid w:val="008E3BDD"/>
    <w:rsid w:val="008E7147"/>
    <w:rsid w:val="00980D18"/>
    <w:rsid w:val="00983948"/>
    <w:rsid w:val="0098779D"/>
    <w:rsid w:val="009D2580"/>
    <w:rsid w:val="009E454C"/>
    <w:rsid w:val="00A148BE"/>
    <w:rsid w:val="00A40CEF"/>
    <w:rsid w:val="00A55C2F"/>
    <w:rsid w:val="00A71213"/>
    <w:rsid w:val="00A80924"/>
    <w:rsid w:val="00AA7F31"/>
    <w:rsid w:val="00B2474B"/>
    <w:rsid w:val="00B847DF"/>
    <w:rsid w:val="00B94457"/>
    <w:rsid w:val="00B94890"/>
    <w:rsid w:val="00BA161A"/>
    <w:rsid w:val="00BC077E"/>
    <w:rsid w:val="00BC1FCA"/>
    <w:rsid w:val="00BD0FBF"/>
    <w:rsid w:val="00BE08D1"/>
    <w:rsid w:val="00BE0974"/>
    <w:rsid w:val="00BF6BA1"/>
    <w:rsid w:val="00BF7C99"/>
    <w:rsid w:val="00C07CC8"/>
    <w:rsid w:val="00C27301"/>
    <w:rsid w:val="00C33DEC"/>
    <w:rsid w:val="00C5181A"/>
    <w:rsid w:val="00C80C48"/>
    <w:rsid w:val="00CD5292"/>
    <w:rsid w:val="00CD6B02"/>
    <w:rsid w:val="00CE21EE"/>
    <w:rsid w:val="00CF10B5"/>
    <w:rsid w:val="00CF7094"/>
    <w:rsid w:val="00D26F90"/>
    <w:rsid w:val="00D37DD5"/>
    <w:rsid w:val="00D4517C"/>
    <w:rsid w:val="00D51249"/>
    <w:rsid w:val="00D67BAB"/>
    <w:rsid w:val="00D739F9"/>
    <w:rsid w:val="00D83B6C"/>
    <w:rsid w:val="00D8431D"/>
    <w:rsid w:val="00D96A6D"/>
    <w:rsid w:val="00DB268A"/>
    <w:rsid w:val="00DD357F"/>
    <w:rsid w:val="00DD7281"/>
    <w:rsid w:val="00E7189C"/>
    <w:rsid w:val="00E94066"/>
    <w:rsid w:val="00EC72F0"/>
    <w:rsid w:val="00EF44A1"/>
    <w:rsid w:val="00F05346"/>
    <w:rsid w:val="00F317C1"/>
    <w:rsid w:val="00F83D72"/>
    <w:rsid w:val="00F933B3"/>
    <w:rsid w:val="00F95BAA"/>
    <w:rsid w:val="00FC2B16"/>
    <w:rsid w:val="00FD54BC"/>
    <w:rsid w:val="00FE0D8B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0E485"/>
  <w15:chartTrackingRefBased/>
  <w15:docId w15:val="{A7E363B4-CC84-4B89-95F6-62429EE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1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1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1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1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1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1EE"/>
  </w:style>
  <w:style w:type="paragraph" w:styleId="Stopka">
    <w:name w:val="footer"/>
    <w:basedOn w:val="Normalny"/>
    <w:link w:val="StopkaZnak"/>
    <w:uiPriority w:val="99"/>
    <w:unhideWhenUsed/>
    <w:rsid w:val="00CE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1EE"/>
  </w:style>
  <w:style w:type="character" w:styleId="Hipercze">
    <w:name w:val="Hyperlink"/>
    <w:basedOn w:val="Domylnaczcionkaakapitu"/>
    <w:uiPriority w:val="99"/>
    <w:unhideWhenUsed/>
    <w:rsid w:val="00BF6B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BA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821AF"/>
    <w:pPr>
      <w:spacing w:after="0" w:line="240" w:lineRule="auto"/>
    </w:pPr>
  </w:style>
  <w:style w:type="paragraph" w:styleId="Poprawka">
    <w:name w:val="Revision"/>
    <w:hidden/>
    <w:uiPriority w:val="99"/>
    <w:semiHidden/>
    <w:rsid w:val="00D512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F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wel.Lukaszewicz@per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53FAC0B91F4E9B594D0CBFF7894C" ma:contentTypeVersion="2" ma:contentTypeDescription="Utwórz nowy dokument." ma:contentTypeScope="" ma:versionID="7a531323945577a43e7955c1ba1ebd3a">
  <xsd:schema xmlns:xsd="http://www.w3.org/2001/XMLSchema" xmlns:xs="http://www.w3.org/2001/XMLSchema" xmlns:p="http://schemas.microsoft.com/office/2006/metadata/properties" xmlns:ns1="http://schemas.microsoft.com/sharepoint/v3" xmlns:ns2="57fe8ede-36cd-406f-9b05-eed28010173b" targetNamespace="http://schemas.microsoft.com/office/2006/metadata/properties" ma:root="true" ma:fieldsID="3a03097073b78b5441ac9c200f74f049" ns1:_="" ns2:_="">
    <xsd:import namespace="http://schemas.microsoft.com/sharepoint/v3"/>
    <xsd:import namespace="57fe8ede-36cd-406f-9b05-eed2801017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8ede-36cd-406f-9b05-eed280101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38BC8-7449-46F1-96F9-299A1DB98C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0D577E-0362-4DF2-B3E8-3C71B02B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e8ede-36cd-406f-9b05-eed280101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CA4DB-35B1-4DE8-B256-8969C8FC0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Łukaszewicz Paweł</dc:creator>
  <cp:keywords/>
  <dc:description/>
  <cp:lastModifiedBy>Łukaszewicz Paweł</cp:lastModifiedBy>
  <cp:revision>3</cp:revision>
  <cp:lastPrinted>2025-04-09T06:38:00Z</cp:lastPrinted>
  <dcterms:created xsi:type="dcterms:W3CDTF">2025-08-21T07:40:00Z</dcterms:created>
  <dcterms:modified xsi:type="dcterms:W3CDTF">2025-08-21T07:44:00Z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0x010100DEF653FAC0B91F4E9B594D0CBFF7894C</vt:lpwstr>
  </property>
</Properties>
</file>